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A7DEA" w14:textId="0419BC64" w:rsidR="00C81469" w:rsidRPr="00282F6B" w:rsidRDefault="00F55872" w:rsidP="00282F6B">
      <w:pPr>
        <w:jc w:val="center"/>
        <w:rPr>
          <w:rFonts w:ascii="Helvetica" w:eastAsia="Times New Roman" w:hAnsi="Helvetica" w:cs="Times New Roman"/>
          <w:b/>
          <w:sz w:val="30"/>
          <w:szCs w:val="30"/>
        </w:rPr>
      </w:pPr>
      <w:r w:rsidRPr="00282F6B">
        <w:rPr>
          <w:rFonts w:ascii="Helvetica" w:eastAsia="Times New Roman" w:hAnsi="Helvetica" w:cs="Times New Roman"/>
          <w:b/>
          <w:sz w:val="30"/>
          <w:szCs w:val="30"/>
        </w:rPr>
        <w:t>20</w:t>
      </w:r>
      <w:r w:rsidR="00BD3D67" w:rsidRPr="00282F6B">
        <w:rPr>
          <w:rFonts w:ascii="Helvetica" w:eastAsia="Times New Roman" w:hAnsi="Helvetica" w:cs="Times New Roman"/>
          <w:b/>
          <w:sz w:val="30"/>
          <w:szCs w:val="30"/>
        </w:rPr>
        <w:t>2</w:t>
      </w:r>
      <w:r w:rsidR="009D4693">
        <w:rPr>
          <w:rFonts w:ascii="Helvetica" w:eastAsia="Times New Roman" w:hAnsi="Helvetica" w:cs="Times New Roman"/>
          <w:b/>
          <w:sz w:val="30"/>
          <w:szCs w:val="30"/>
        </w:rPr>
        <w:t>2</w:t>
      </w:r>
      <w:r w:rsidR="00C81469" w:rsidRPr="00282F6B">
        <w:rPr>
          <w:rFonts w:ascii="Helvetica" w:eastAsia="Times New Roman" w:hAnsi="Helvetica" w:cs="Times New Roman"/>
          <w:b/>
          <w:sz w:val="30"/>
          <w:szCs w:val="30"/>
        </w:rPr>
        <w:t xml:space="preserve"> Nevada Wildfire Awareness </w:t>
      </w:r>
      <w:r w:rsidR="009D4693">
        <w:rPr>
          <w:rFonts w:ascii="Helvetica" w:eastAsia="Times New Roman" w:hAnsi="Helvetica" w:cs="Times New Roman"/>
          <w:b/>
          <w:sz w:val="30"/>
          <w:szCs w:val="30"/>
        </w:rPr>
        <w:t>Campaign</w:t>
      </w:r>
      <w:r w:rsidR="00C81469" w:rsidRPr="00282F6B">
        <w:rPr>
          <w:rFonts w:ascii="Helvetica" w:eastAsia="Times New Roman" w:hAnsi="Helvetica" w:cs="Times New Roman"/>
          <w:b/>
          <w:sz w:val="30"/>
          <w:szCs w:val="30"/>
        </w:rPr>
        <w:t xml:space="preserve"> Talking Points</w:t>
      </w:r>
    </w:p>
    <w:p w14:paraId="1933D540" w14:textId="7488AAC0" w:rsidR="00282F6B" w:rsidRDefault="00282F6B" w:rsidP="00C81469">
      <w:pPr>
        <w:rPr>
          <w:rFonts w:ascii="Helvetica" w:eastAsia="Times New Roman" w:hAnsi="Helvetica" w:cs="Times New Roman"/>
          <w:sz w:val="30"/>
          <w:szCs w:val="30"/>
        </w:rPr>
      </w:pPr>
    </w:p>
    <w:p w14:paraId="3A0B71ED" w14:textId="77777777" w:rsidR="00282F6B" w:rsidRDefault="00282F6B" w:rsidP="00C81469">
      <w:pPr>
        <w:rPr>
          <w:rFonts w:ascii="Helvetica" w:eastAsia="Times New Roman" w:hAnsi="Helvetica" w:cs="Times New Roman"/>
          <w:sz w:val="30"/>
          <w:szCs w:val="30"/>
        </w:rPr>
      </w:pPr>
    </w:p>
    <w:p w14:paraId="2C3A0CCA" w14:textId="686124D0" w:rsidR="009E64F7" w:rsidRDefault="00C81469" w:rsidP="00C81469">
      <w:pPr>
        <w:rPr>
          <w:rFonts w:ascii="Helvetica" w:eastAsia="Times New Roman" w:hAnsi="Helvetica" w:cs="Times New Roman"/>
          <w:sz w:val="30"/>
          <w:szCs w:val="30"/>
        </w:rPr>
      </w:pPr>
      <w:r w:rsidRPr="00C81469">
        <w:rPr>
          <w:rFonts w:ascii="Helvetica" w:eastAsia="Times New Roman" w:hAnsi="Helvetica" w:cs="Times New Roman"/>
          <w:sz w:val="30"/>
          <w:szCs w:val="30"/>
        </w:rPr>
        <w:t xml:space="preserve">Wildfire </w:t>
      </w:r>
      <w:r w:rsidR="008B42DD">
        <w:rPr>
          <w:rFonts w:ascii="Helvetica" w:eastAsia="Times New Roman" w:hAnsi="Helvetica" w:cs="Times New Roman"/>
          <w:sz w:val="30"/>
          <w:szCs w:val="30"/>
        </w:rPr>
        <w:t>can threaten</w:t>
      </w:r>
      <w:r w:rsidRPr="00C81469">
        <w:rPr>
          <w:rFonts w:ascii="Helvetica" w:eastAsia="Times New Roman" w:hAnsi="Helvetica" w:cs="Times New Roman"/>
          <w:sz w:val="30"/>
          <w:szCs w:val="30"/>
        </w:rPr>
        <w:t xml:space="preserve"> Nevada</w:t>
      </w:r>
      <w:r w:rsidR="008B42DD">
        <w:rPr>
          <w:rFonts w:ascii="Helvetica" w:eastAsia="Times New Roman" w:hAnsi="Helvetica" w:cs="Times New Roman"/>
          <w:sz w:val="30"/>
          <w:szCs w:val="30"/>
        </w:rPr>
        <w:t>n</w:t>
      </w:r>
      <w:r w:rsidRPr="00C81469">
        <w:rPr>
          <w:rFonts w:ascii="Helvetica" w:eastAsia="Times New Roman" w:hAnsi="Helvetica" w:cs="Times New Roman"/>
          <w:sz w:val="30"/>
          <w:szCs w:val="30"/>
        </w:rPr>
        <w:t xml:space="preserve"> communities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9E64F7">
        <w:rPr>
          <w:rFonts w:ascii="Helvetica" w:eastAsia="Times New Roman" w:hAnsi="Helvetica" w:cs="Times New Roman"/>
          <w:sz w:val="30"/>
          <w:szCs w:val="30"/>
        </w:rPr>
        <w:t xml:space="preserve">and impact </w:t>
      </w:r>
      <w:r w:rsidR="00E47C51">
        <w:rPr>
          <w:rFonts w:ascii="Helvetica" w:eastAsia="Times New Roman" w:hAnsi="Helvetica" w:cs="Times New Roman"/>
          <w:sz w:val="30"/>
          <w:szCs w:val="30"/>
        </w:rPr>
        <w:t xml:space="preserve">homes, property and human life. The key to minimizing the wildfire impact in Nevada is </w:t>
      </w:r>
      <w:r w:rsidR="00E47C51" w:rsidRPr="00406649">
        <w:rPr>
          <w:rFonts w:ascii="Helvetica" w:eastAsia="Times New Roman" w:hAnsi="Helvetica" w:cs="Times New Roman"/>
          <w:sz w:val="30"/>
          <w:szCs w:val="30"/>
        </w:rPr>
        <w:t>proactive communities that take steps to prepare.</w:t>
      </w:r>
    </w:p>
    <w:p w14:paraId="391E64C0" w14:textId="77777777" w:rsidR="00EA5DC5" w:rsidRPr="00C81469" w:rsidRDefault="00EA5DC5" w:rsidP="00C81469">
      <w:pPr>
        <w:rPr>
          <w:rFonts w:ascii="Helvetica" w:eastAsia="Times New Roman" w:hAnsi="Helvetica" w:cs="Times New Roman"/>
          <w:sz w:val="30"/>
          <w:szCs w:val="30"/>
        </w:rPr>
      </w:pPr>
    </w:p>
    <w:p w14:paraId="5E0BE221" w14:textId="69218B87" w:rsidR="00C81469" w:rsidRPr="00927767" w:rsidRDefault="00C81469" w:rsidP="00C81469">
      <w:pPr>
        <w:rPr>
          <w:rFonts w:ascii="Helvetica" w:eastAsia="Times New Roman" w:hAnsi="Helvetica" w:cs="Times New Roman"/>
          <w:b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I</w:t>
      </w:r>
      <w:r w:rsidRPr="00C81469">
        <w:rPr>
          <w:rFonts w:ascii="Helvetica" w:eastAsia="Times New Roman" w:hAnsi="Helvetica" w:cs="Times New Roman"/>
          <w:sz w:val="30"/>
          <w:szCs w:val="30"/>
        </w:rPr>
        <w:t>n response, representatives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C81469">
        <w:rPr>
          <w:rFonts w:ascii="Helvetica" w:eastAsia="Times New Roman" w:hAnsi="Helvetica" w:cs="Times New Roman"/>
          <w:sz w:val="30"/>
          <w:szCs w:val="30"/>
        </w:rPr>
        <w:t>of Nevada’s local, state, and federal firefighting agencies; wildfire prone communities; and University of Nevada</w:t>
      </w:r>
      <w:r w:rsidR="009D4693">
        <w:rPr>
          <w:rFonts w:ascii="Helvetica" w:eastAsia="Times New Roman" w:hAnsi="Helvetica" w:cs="Times New Roman"/>
          <w:sz w:val="30"/>
          <w:szCs w:val="30"/>
        </w:rPr>
        <w:t>, Reno</w:t>
      </w:r>
      <w:r w:rsidRPr="00C81469">
        <w:rPr>
          <w:rFonts w:ascii="Helvetica" w:eastAsia="Times New Roman" w:hAnsi="Helvetica" w:cs="Times New Roman"/>
          <w:sz w:val="30"/>
          <w:szCs w:val="30"/>
        </w:rPr>
        <w:t xml:space="preserve"> Extension have conducted a wildfire awareness campaign every May since 2006. </w:t>
      </w:r>
      <w:r w:rsidR="003A07C8">
        <w:rPr>
          <w:rFonts w:ascii="Helvetica" w:eastAsia="Times New Roman" w:hAnsi="Helvetica" w:cs="Times New Roman"/>
          <w:sz w:val="30"/>
          <w:szCs w:val="30"/>
        </w:rPr>
        <w:t xml:space="preserve">This year, our message </w:t>
      </w:r>
      <w:r w:rsidR="003A07C8" w:rsidRPr="00406649">
        <w:rPr>
          <w:rFonts w:ascii="Helvetica" w:eastAsia="Times New Roman" w:hAnsi="Helvetica" w:cs="Times New Roman"/>
          <w:sz w:val="30"/>
          <w:szCs w:val="30"/>
        </w:rPr>
        <w:t>is</w:t>
      </w:r>
      <w:r w:rsidRPr="00406649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406649">
        <w:rPr>
          <w:rFonts w:ascii="Helvetica" w:eastAsia="Times New Roman" w:hAnsi="Helvetica" w:cs="Times New Roman"/>
          <w:b/>
          <w:sz w:val="30"/>
          <w:szCs w:val="30"/>
        </w:rPr>
        <w:t>“</w:t>
      </w:r>
      <w:r w:rsidR="009D4693">
        <w:rPr>
          <w:rFonts w:ascii="Helvetica" w:eastAsia="Times New Roman" w:hAnsi="Helvetica" w:cs="Times New Roman"/>
          <w:b/>
          <w:sz w:val="30"/>
          <w:szCs w:val="30"/>
        </w:rPr>
        <w:t>Battle Born. Wildfire Ready.</w:t>
      </w:r>
      <w:r w:rsidRPr="00406649">
        <w:rPr>
          <w:rFonts w:ascii="Helvetica" w:eastAsia="Times New Roman" w:hAnsi="Helvetica" w:cs="Times New Roman"/>
          <w:b/>
          <w:sz w:val="30"/>
          <w:szCs w:val="30"/>
        </w:rPr>
        <w:t>”</w:t>
      </w:r>
      <w:r w:rsidRPr="00927767">
        <w:rPr>
          <w:rFonts w:ascii="Helvetica" w:eastAsia="Times New Roman" w:hAnsi="Helvetica" w:cs="Times New Roman"/>
          <w:b/>
          <w:sz w:val="30"/>
          <w:szCs w:val="30"/>
        </w:rPr>
        <w:t xml:space="preserve"> </w:t>
      </w:r>
    </w:p>
    <w:p w14:paraId="08EEF7AA" w14:textId="77777777" w:rsidR="008B42DD" w:rsidRDefault="008B42DD" w:rsidP="00C81469">
      <w:pPr>
        <w:rPr>
          <w:rFonts w:ascii="Helvetica" w:eastAsia="Times New Roman" w:hAnsi="Helvetica" w:cs="Times New Roman"/>
          <w:sz w:val="30"/>
          <w:szCs w:val="30"/>
        </w:rPr>
      </w:pPr>
    </w:p>
    <w:p w14:paraId="4B0585BC" w14:textId="762D7D2D" w:rsidR="003A07C8" w:rsidRPr="006D1AFE" w:rsidRDefault="003A07C8" w:rsidP="003A07C8">
      <w:pPr>
        <w:rPr>
          <w:rFonts w:ascii="Helvetica" w:eastAsia="Times New Roman" w:hAnsi="Helvetica" w:cs="Times New Roman"/>
          <w:sz w:val="30"/>
          <w:szCs w:val="30"/>
        </w:rPr>
      </w:pPr>
      <w:r w:rsidRPr="006D1AFE">
        <w:rPr>
          <w:rFonts w:ascii="Helvetica" w:eastAsia="Times New Roman" w:hAnsi="Helvetica" w:cs="Times New Roman"/>
          <w:sz w:val="30"/>
          <w:szCs w:val="30"/>
        </w:rPr>
        <w:t xml:space="preserve">Some </w:t>
      </w:r>
      <w:r w:rsidR="005B6685" w:rsidRPr="006D1AFE">
        <w:rPr>
          <w:rFonts w:ascii="Helvetica" w:eastAsia="Times New Roman" w:hAnsi="Helvetica" w:cs="Times New Roman"/>
          <w:sz w:val="30"/>
          <w:szCs w:val="30"/>
        </w:rPr>
        <w:t xml:space="preserve">general </w:t>
      </w:r>
      <w:r w:rsidRPr="006D1AFE">
        <w:rPr>
          <w:rFonts w:ascii="Helvetica" w:eastAsia="Times New Roman" w:hAnsi="Helvetica" w:cs="Times New Roman"/>
          <w:sz w:val="30"/>
          <w:szCs w:val="30"/>
        </w:rPr>
        <w:t xml:space="preserve">tips to help you </w:t>
      </w:r>
      <w:r w:rsidR="00A761A1">
        <w:rPr>
          <w:rFonts w:ascii="Helvetica" w:eastAsia="Times New Roman" w:hAnsi="Helvetica" w:cs="Times New Roman"/>
          <w:sz w:val="30"/>
          <w:szCs w:val="30"/>
        </w:rPr>
        <w:t>to prepare for wildfire include</w:t>
      </w:r>
      <w:r w:rsidRPr="006D1AFE">
        <w:rPr>
          <w:rFonts w:ascii="Helvetica" w:eastAsia="Times New Roman" w:hAnsi="Helvetica" w:cs="Times New Roman"/>
          <w:sz w:val="30"/>
          <w:szCs w:val="30"/>
        </w:rPr>
        <w:t>:</w:t>
      </w:r>
    </w:p>
    <w:p w14:paraId="2FE3C4F2" w14:textId="213EC700" w:rsidR="00A761A1" w:rsidRDefault="00A761A1" w:rsidP="003A07C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Connect with your neighbors to encourage community projects to help reduce the wildfire threat.</w:t>
      </w:r>
    </w:p>
    <w:p w14:paraId="256DDBC1" w14:textId="7E8E3066" w:rsidR="005538EC" w:rsidRPr="006D1AFE" w:rsidRDefault="00F12648" w:rsidP="003A07C8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30"/>
          <w:szCs w:val="30"/>
        </w:rPr>
      </w:pPr>
      <w:r w:rsidRPr="006D1AFE">
        <w:rPr>
          <w:rFonts w:ascii="Helvetica" w:eastAsia="Times New Roman" w:hAnsi="Helvetica" w:cs="Times New Roman"/>
          <w:sz w:val="30"/>
          <w:szCs w:val="30"/>
        </w:rPr>
        <w:t>Keep the first five feet away from your home free of combustible materials such as wood, mu</w:t>
      </w:r>
      <w:r w:rsidR="000656BA" w:rsidRPr="006D1AFE">
        <w:rPr>
          <w:rFonts w:ascii="Helvetica" w:eastAsia="Times New Roman" w:hAnsi="Helvetica" w:cs="Times New Roman"/>
          <w:sz w:val="30"/>
          <w:szCs w:val="30"/>
        </w:rPr>
        <w:t>lch, dried leaves, pine needles and</w:t>
      </w:r>
      <w:r w:rsidRPr="006D1AFE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="000656BA" w:rsidRPr="006D1AFE">
        <w:rPr>
          <w:rFonts w:ascii="Helvetica" w:eastAsia="Times New Roman" w:hAnsi="Helvetica" w:cs="Times New Roman"/>
          <w:sz w:val="30"/>
          <w:szCs w:val="30"/>
        </w:rPr>
        <w:t xml:space="preserve">flammable shrubs such as sagebrush and juniper. Instead, plant flowers, succulents, lawn or groundcover, or use rock, concrete, brick and pavers. </w:t>
      </w:r>
    </w:p>
    <w:p w14:paraId="2E4EBD35" w14:textId="0D7C8F32" w:rsidR="005B6685" w:rsidRDefault="00A761A1" w:rsidP="005B6685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30"/>
          <w:szCs w:val="30"/>
        </w:rPr>
      </w:pPr>
      <w:r>
        <w:rPr>
          <w:rFonts w:ascii="Helvetica" w:eastAsia="Times New Roman" w:hAnsi="Helvetica" w:cs="Times New Roman"/>
          <w:sz w:val="30"/>
          <w:szCs w:val="30"/>
        </w:rPr>
        <w:t>Prepare an evacuation plan for you and your household, and prepare an evacuation go bag.</w:t>
      </w:r>
    </w:p>
    <w:p w14:paraId="37DE7699" w14:textId="09BE4951" w:rsidR="005A6541" w:rsidRPr="006D1AFE" w:rsidRDefault="003A07C8" w:rsidP="006D1AFE">
      <w:pPr>
        <w:pStyle w:val="ListParagraph"/>
        <w:numPr>
          <w:ilvl w:val="0"/>
          <w:numId w:val="2"/>
        </w:numPr>
        <w:rPr>
          <w:rFonts w:ascii="Helvetica" w:eastAsia="Times New Roman" w:hAnsi="Helvetica" w:cs="Times New Roman"/>
          <w:sz w:val="30"/>
          <w:szCs w:val="30"/>
        </w:rPr>
      </w:pPr>
      <w:r w:rsidRPr="006D1AFE">
        <w:rPr>
          <w:rFonts w:ascii="Helvetica" w:eastAsia="Times New Roman" w:hAnsi="Helvetica" w:cs="Times New Roman"/>
          <w:sz w:val="30"/>
          <w:szCs w:val="30"/>
        </w:rPr>
        <w:t xml:space="preserve">During </w:t>
      </w:r>
      <w:r w:rsidR="00A761A1">
        <w:rPr>
          <w:rFonts w:ascii="Helvetica" w:eastAsia="Times New Roman" w:hAnsi="Helvetica" w:cs="Times New Roman"/>
          <w:sz w:val="30"/>
          <w:szCs w:val="30"/>
        </w:rPr>
        <w:t xml:space="preserve">May – October </w:t>
      </w:r>
      <w:r w:rsidRPr="006D1AFE">
        <w:rPr>
          <w:rFonts w:ascii="Helvetica" w:eastAsia="Times New Roman" w:hAnsi="Helvetica" w:cs="Times New Roman"/>
          <w:sz w:val="30"/>
          <w:szCs w:val="30"/>
        </w:rPr>
        <w:t xml:space="preserve">and all year long, we encourage </w:t>
      </w:r>
      <w:r w:rsidR="006E2862">
        <w:rPr>
          <w:rFonts w:ascii="Helvetica" w:eastAsia="Times New Roman" w:hAnsi="Helvetica" w:cs="Times New Roman"/>
          <w:sz w:val="30"/>
          <w:szCs w:val="30"/>
        </w:rPr>
        <w:t>folks</w:t>
      </w:r>
      <w:bookmarkStart w:id="0" w:name="_GoBack"/>
      <w:bookmarkEnd w:id="0"/>
      <w:r w:rsidRPr="006D1AFE">
        <w:rPr>
          <w:rFonts w:ascii="Helvetica" w:eastAsia="Times New Roman" w:hAnsi="Helvetica" w:cs="Times New Roman"/>
          <w:sz w:val="30"/>
          <w:szCs w:val="30"/>
        </w:rPr>
        <w:t xml:space="preserve"> to prepare</w:t>
      </w:r>
      <w:r w:rsidR="007121C1" w:rsidRPr="006D1AFE">
        <w:rPr>
          <w:rFonts w:ascii="Helvetica" w:eastAsia="Times New Roman" w:hAnsi="Helvetica" w:cs="Times New Roman"/>
          <w:sz w:val="30"/>
          <w:szCs w:val="30"/>
        </w:rPr>
        <w:t xml:space="preserve"> for w</w:t>
      </w:r>
      <w:r w:rsidRPr="006D1AFE">
        <w:rPr>
          <w:rFonts w:ascii="Helvetica" w:eastAsia="Times New Roman" w:hAnsi="Helvetica" w:cs="Times New Roman"/>
          <w:sz w:val="30"/>
          <w:szCs w:val="30"/>
        </w:rPr>
        <w:t>ildfire</w:t>
      </w:r>
      <w:r w:rsidR="007121C1" w:rsidRPr="006D1AFE">
        <w:rPr>
          <w:rFonts w:ascii="Helvetica" w:eastAsia="Times New Roman" w:hAnsi="Helvetica" w:cs="Times New Roman"/>
          <w:sz w:val="30"/>
          <w:szCs w:val="30"/>
        </w:rPr>
        <w:t>.</w:t>
      </w:r>
      <w:r w:rsidRPr="006D1AFE">
        <w:rPr>
          <w:rFonts w:ascii="Helvetica" w:eastAsia="Times New Roman" w:hAnsi="Helvetica" w:cs="Times New Roman"/>
          <w:sz w:val="30"/>
          <w:szCs w:val="30"/>
        </w:rPr>
        <w:t xml:space="preserve"> Learn more ways to get prepared at LivingWithFire.</w:t>
      </w:r>
      <w:r w:rsidR="00282F6B" w:rsidRPr="006D1AFE">
        <w:rPr>
          <w:rFonts w:ascii="Helvetica" w:eastAsia="Times New Roman" w:hAnsi="Helvetica" w:cs="Times New Roman"/>
          <w:sz w:val="30"/>
          <w:szCs w:val="30"/>
        </w:rPr>
        <w:t>com</w:t>
      </w:r>
      <w:r w:rsidRPr="006D1AFE">
        <w:rPr>
          <w:rFonts w:ascii="Helvetica" w:eastAsia="Times New Roman" w:hAnsi="Helvetica" w:cs="Times New Roman"/>
          <w:sz w:val="30"/>
          <w:szCs w:val="30"/>
        </w:rPr>
        <w:t xml:space="preserve"> or talk to your local fire service representative. </w:t>
      </w:r>
    </w:p>
    <w:p w14:paraId="6C789E00" w14:textId="77777777" w:rsidR="00DD377D" w:rsidRDefault="00DD377D"/>
    <w:sectPr w:rsidR="00DD377D" w:rsidSect="00A17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32D"/>
    <w:multiLevelType w:val="hybridMultilevel"/>
    <w:tmpl w:val="528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017EB"/>
    <w:multiLevelType w:val="hybridMultilevel"/>
    <w:tmpl w:val="201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469"/>
    <w:rsid w:val="000656BA"/>
    <w:rsid w:val="000C2FE2"/>
    <w:rsid w:val="00105F08"/>
    <w:rsid w:val="001951A1"/>
    <w:rsid w:val="001979C0"/>
    <w:rsid w:val="001A7394"/>
    <w:rsid w:val="001E0246"/>
    <w:rsid w:val="00263045"/>
    <w:rsid w:val="00282F6B"/>
    <w:rsid w:val="002C5F05"/>
    <w:rsid w:val="002E5A38"/>
    <w:rsid w:val="003552D5"/>
    <w:rsid w:val="0039237A"/>
    <w:rsid w:val="003A07C8"/>
    <w:rsid w:val="003D6F73"/>
    <w:rsid w:val="00406649"/>
    <w:rsid w:val="004A42CE"/>
    <w:rsid w:val="00512C15"/>
    <w:rsid w:val="005538EC"/>
    <w:rsid w:val="00581BDB"/>
    <w:rsid w:val="005A6541"/>
    <w:rsid w:val="005B28C8"/>
    <w:rsid w:val="005B6685"/>
    <w:rsid w:val="006D1AFE"/>
    <w:rsid w:val="006E2862"/>
    <w:rsid w:val="007121C1"/>
    <w:rsid w:val="007F3EFA"/>
    <w:rsid w:val="008A1284"/>
    <w:rsid w:val="008B42DD"/>
    <w:rsid w:val="008B55E1"/>
    <w:rsid w:val="0091250A"/>
    <w:rsid w:val="00927767"/>
    <w:rsid w:val="009D4693"/>
    <w:rsid w:val="009E64F7"/>
    <w:rsid w:val="00A1707C"/>
    <w:rsid w:val="00A761A1"/>
    <w:rsid w:val="00BA0074"/>
    <w:rsid w:val="00BD3D67"/>
    <w:rsid w:val="00C47199"/>
    <w:rsid w:val="00C81469"/>
    <w:rsid w:val="00DC0FD1"/>
    <w:rsid w:val="00DD377D"/>
    <w:rsid w:val="00DF0133"/>
    <w:rsid w:val="00E47C51"/>
    <w:rsid w:val="00EA5DC5"/>
    <w:rsid w:val="00F12648"/>
    <w:rsid w:val="00F55872"/>
    <w:rsid w:val="00FB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83791"/>
  <w14:defaultImageDpi w14:val="300"/>
  <w15:docId w15:val="{92661FCA-6793-4E32-B580-92CE81CD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5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1062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Roice</dc:creator>
  <cp:keywords/>
  <dc:description/>
  <cp:lastModifiedBy>Jamie Roice-Gomes</cp:lastModifiedBy>
  <cp:revision>4</cp:revision>
  <dcterms:created xsi:type="dcterms:W3CDTF">2022-02-15T23:48:00Z</dcterms:created>
  <dcterms:modified xsi:type="dcterms:W3CDTF">2022-02-16T00:21:00Z</dcterms:modified>
</cp:coreProperties>
</file>